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E9" w:rsidRDefault="00BC3DEF">
      <w:pPr>
        <w:jc w:val="center"/>
        <w:rPr>
          <w:rFonts w:ascii="Georgia" w:hAnsi="Georgia" w:cs="Georg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Garamond"/>
          <w:i/>
          <w:noProof/>
          <w:sz w:val="20"/>
          <w:lang w:eastAsia="hu-HU"/>
        </w:rPr>
        <w:drawing>
          <wp:inline distT="0" distB="0" distL="0" distR="0">
            <wp:extent cx="5562600" cy="1066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E9" w:rsidRDefault="00792DE9">
      <w:pPr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  <w:u w:val="single"/>
        </w:rPr>
        <w:t>KÁNIKULA FESZTIVÁL</w:t>
      </w:r>
    </w:p>
    <w:p w:rsidR="00792DE9" w:rsidRDefault="00792DE9">
      <w:pPr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Jelentkezési lap kézművesek és helyi termelők részére</w:t>
      </w:r>
    </w:p>
    <w:p w:rsidR="00792DE9" w:rsidRDefault="00A65207">
      <w:pPr>
        <w:jc w:val="center"/>
      </w:pPr>
      <w:r>
        <w:rPr>
          <w:rFonts w:ascii="Georgia" w:hAnsi="Georgia" w:cs="Georgia"/>
          <w:b/>
          <w:sz w:val="28"/>
          <w:szCs w:val="28"/>
        </w:rPr>
        <w:t>2019. július 20.</w:t>
      </w:r>
    </w:p>
    <w:p w:rsidR="00792DE9" w:rsidRDefault="00792DE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45"/>
        <w:gridCol w:w="3021"/>
        <w:gridCol w:w="1008"/>
        <w:gridCol w:w="3161"/>
      </w:tblGrid>
      <w:tr w:rsidR="00792DE9">
        <w:trPr>
          <w:trHeight w:val="707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2DE9" w:rsidRDefault="00792DE9">
            <w:pPr>
              <w:spacing w:after="0" w:line="24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Jelentkező neve: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E9" w:rsidRDefault="00792DE9">
            <w:pPr>
              <w:snapToGrid w:val="0"/>
              <w:spacing w:after="0" w:line="240" w:lineRule="auto"/>
            </w:pPr>
          </w:p>
        </w:tc>
      </w:tr>
      <w:tr w:rsidR="00792DE9">
        <w:trPr>
          <w:trHeight w:val="72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2DE9" w:rsidRDefault="00792DE9">
            <w:pPr>
              <w:spacing w:after="0" w:line="24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Címe: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E9" w:rsidRDefault="00792DE9" w:rsidP="00A65207">
            <w:pPr>
              <w:snapToGrid w:val="0"/>
              <w:spacing w:after="0" w:line="240" w:lineRule="auto"/>
              <w:rPr>
                <w:rFonts w:ascii="Georgia" w:hAnsi="Georgia" w:cs="Georgia"/>
              </w:rPr>
            </w:pPr>
          </w:p>
        </w:tc>
      </w:tr>
      <w:tr w:rsidR="00792DE9">
        <w:trPr>
          <w:trHeight w:val="53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2DE9" w:rsidRDefault="00792DE9">
            <w:pPr>
              <w:spacing w:after="0" w:line="24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Mobiltelefon: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DE9" w:rsidRDefault="00792DE9">
            <w:pPr>
              <w:snapToGrid w:val="0"/>
              <w:spacing w:after="0" w:line="240" w:lineRule="auto"/>
              <w:rPr>
                <w:rFonts w:ascii="Georgia" w:hAnsi="Georgia" w:cs="Georgia"/>
              </w:rPr>
            </w:pPr>
          </w:p>
          <w:p w:rsidR="00792DE9" w:rsidRDefault="00792DE9">
            <w:pPr>
              <w:spacing w:after="0" w:line="240" w:lineRule="auto"/>
              <w:rPr>
                <w:rFonts w:ascii="Georgia" w:hAnsi="Georgia" w:cs="Georgi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2DE9" w:rsidRDefault="00792DE9">
            <w:pPr>
              <w:spacing w:after="0" w:line="24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Email: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E9" w:rsidRDefault="00792DE9">
            <w:pPr>
              <w:snapToGrid w:val="0"/>
              <w:spacing w:after="0" w:line="240" w:lineRule="auto"/>
            </w:pPr>
          </w:p>
        </w:tc>
      </w:tr>
      <w:tr w:rsidR="00792DE9">
        <w:trPr>
          <w:trHeight w:val="9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2DE9" w:rsidRDefault="00792DE9">
            <w:pPr>
              <w:spacing w:after="0" w:line="240" w:lineRule="auto"/>
              <w:rPr>
                <w:rFonts w:ascii="Georgia" w:hAnsi="Georgia" w:cs="Georgia"/>
                <w:i/>
                <w:sz w:val="18"/>
              </w:rPr>
            </w:pPr>
            <w:r>
              <w:rPr>
                <w:rFonts w:ascii="Georgia" w:hAnsi="Georgia" w:cs="Georgia"/>
              </w:rPr>
              <w:t>A termékek jellege:</w:t>
            </w:r>
          </w:p>
          <w:p w:rsidR="00792DE9" w:rsidRDefault="00792DE9">
            <w:pPr>
              <w:spacing w:after="0" w:line="24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i/>
                <w:sz w:val="18"/>
              </w:rPr>
              <w:t>(pl. ékszer, ajándék, méz, húsáru, stb.)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E9" w:rsidRDefault="00792DE9">
            <w:pPr>
              <w:snapToGrid w:val="0"/>
              <w:spacing w:after="0" w:line="240" w:lineRule="auto"/>
            </w:pPr>
          </w:p>
        </w:tc>
      </w:tr>
      <w:tr w:rsidR="00792DE9">
        <w:trPr>
          <w:trHeight w:val="1337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2DE9" w:rsidRDefault="00792DE9">
            <w:pPr>
              <w:spacing w:after="0" w:line="24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 részvételi díjról számlát kérek (megfelelőt kérjük aláhúzni).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E9" w:rsidRPr="00087127" w:rsidRDefault="00792DE9">
            <w:pPr>
              <w:spacing w:after="0" w:line="24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                  </w:t>
            </w:r>
            <w:r w:rsidRPr="00087127">
              <w:rPr>
                <w:rFonts w:ascii="Georgia" w:hAnsi="Georgia" w:cs="Georgia"/>
              </w:rPr>
              <w:t>Igen                                                                       Nem</w:t>
            </w:r>
          </w:p>
          <w:p w:rsidR="00792DE9" w:rsidRDefault="00792DE9">
            <w:pPr>
              <w:spacing w:after="0" w:line="240" w:lineRule="auto"/>
              <w:rPr>
                <w:rFonts w:ascii="Georgia" w:hAnsi="Georgia" w:cs="Georgia"/>
              </w:rPr>
            </w:pPr>
          </w:p>
          <w:p w:rsidR="00792DE9" w:rsidRDefault="00792DE9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Igen válasz esetén a számlázási címet kérjük itt megadni!</w:t>
            </w:r>
          </w:p>
          <w:p w:rsidR="00792DE9" w:rsidRDefault="00792DE9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</w:p>
          <w:p w:rsidR="00792DE9" w:rsidRDefault="00792DE9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</w:p>
          <w:p w:rsidR="00792DE9" w:rsidRDefault="00792DE9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</w:p>
          <w:p w:rsidR="00792DE9" w:rsidRDefault="00792DE9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</w:p>
        </w:tc>
      </w:tr>
      <w:tr w:rsidR="00792DE9">
        <w:trPr>
          <w:trHeight w:val="596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2DE9" w:rsidRDefault="00792DE9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b/>
                <w:sz w:val="18"/>
                <w:szCs w:val="18"/>
              </w:rPr>
            </w:pPr>
          </w:p>
          <w:p w:rsidR="00792DE9" w:rsidRDefault="00792DE9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sz w:val="18"/>
                <w:szCs w:val="18"/>
              </w:rPr>
              <w:t>A részvétel feltételei:</w:t>
            </w:r>
          </w:p>
          <w:p w:rsidR="00792DE9" w:rsidRDefault="00792DE9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Eladó (jelentkező) tudomásul veszi, hogy a rendezvény során a hatályos élelmiszerbiztonsági- és adójogszabályok szerint köteles eljárni, melyek be nem tartásáért a Keresztury Dezső VMK-t felelősség nem terheli.</w:t>
            </w: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>Eladó tudomásul veszi, hogy kizárólag egyedi és saját termékeket árusíthat.</w:t>
            </w: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>Intézmény a rendezvény idején az Eladók standjain hagyott termékekért anyagi felelősséget nem vállal.</w:t>
            </w: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Jelentkezéseket az intézmény </w:t>
            </w:r>
            <w:r w:rsidR="00A65207">
              <w:rPr>
                <w:rFonts w:ascii="Georgia" w:hAnsi="Georgia" w:cs="Georgia"/>
                <w:b/>
                <w:sz w:val="18"/>
                <w:szCs w:val="18"/>
              </w:rPr>
              <w:t>2019</w:t>
            </w:r>
            <w:r>
              <w:rPr>
                <w:rFonts w:ascii="Georgia" w:hAnsi="Georgia" w:cs="Georgia"/>
                <w:b/>
                <w:sz w:val="18"/>
                <w:szCs w:val="18"/>
              </w:rPr>
              <w:t>. július 1</w:t>
            </w:r>
            <w:r w:rsidR="00A65207">
              <w:rPr>
                <w:rFonts w:ascii="Georgia" w:hAnsi="Georgia" w:cs="Georgia"/>
                <w:b/>
                <w:sz w:val="18"/>
                <w:szCs w:val="18"/>
              </w:rPr>
              <w:t>0</w:t>
            </w:r>
            <w:r>
              <w:rPr>
                <w:rFonts w:ascii="Georgia" w:hAnsi="Georgia" w:cs="Georgia"/>
                <w:b/>
                <w:sz w:val="18"/>
                <w:szCs w:val="18"/>
              </w:rPr>
              <w:t>. 16 óráig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fogadja (illetve a férőhelyek határáig).</w:t>
            </w: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A vásár részvételi díja </w:t>
            </w:r>
            <w:r>
              <w:rPr>
                <w:rFonts w:ascii="Georgia" w:hAnsi="Georgia" w:cs="Georgia"/>
                <w:b/>
                <w:sz w:val="18"/>
                <w:szCs w:val="18"/>
              </w:rPr>
              <w:t>1500 Ft/asztal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, amit </w:t>
            </w:r>
            <w:r w:rsidR="00A65207">
              <w:rPr>
                <w:rFonts w:ascii="Georgia" w:hAnsi="Georgia" w:cs="Georgia"/>
                <w:color w:val="000000"/>
                <w:sz w:val="18"/>
                <w:szCs w:val="18"/>
              </w:rPr>
              <w:t>legkésőbb 2019</w:t>
            </w:r>
            <w:r>
              <w:rPr>
                <w:rFonts w:ascii="Georgia" w:hAnsi="Georgia" w:cs="Georgia"/>
                <w:color w:val="000000"/>
                <w:sz w:val="18"/>
                <w:szCs w:val="18"/>
              </w:rPr>
              <w:t>. július 1</w:t>
            </w:r>
            <w:r w:rsidR="00A65207">
              <w:rPr>
                <w:rFonts w:ascii="Georgia" w:hAnsi="Georgia" w:cs="Georgia"/>
                <w:color w:val="000000"/>
                <w:sz w:val="18"/>
                <w:szCs w:val="18"/>
              </w:rPr>
              <w:t>2</w:t>
            </w:r>
            <w:r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. 16:00-ig a következő bankszámlaszámra utalni szíveskedjen: Keresztury Dezső VMK  11749008-15560988 (OTP). Az utalás megjegyzés rovatában kérjük feltüntetni a résztvevő nevét, és a "Kánikula Fesztivál" jeligét! </w:t>
            </w:r>
            <w:r>
              <w:rPr>
                <w:rFonts w:ascii="Georgia" w:hAnsi="Georgia" w:cs="Georgia"/>
                <w:sz w:val="18"/>
                <w:szCs w:val="18"/>
              </w:rPr>
              <w:t>A befizetésről szóló nyugtát/számlát a résztvevők a rendezvényen kapják kézhez. Eladó számára, amennyiben nem jelenik meg a rendezvényen, nem kerül a részvételi díj visszautalásra.</w:t>
            </w:r>
          </w:p>
          <w:p w:rsidR="00792DE9" w:rsidRDefault="00792D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A standok elfoglalása a rendezvény napján 10-13 óra között lehetséges, a helyek kiosztása érkezési sorrendben történik. Minden standon legkésőbb 13.30 óráig be kell rendezkedni!</w:t>
            </w: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Az on-line kitöltött jelentkezési lap a beérkezést követően aláírt, hiteles jelentkezési lapnak minősül.</w:t>
            </w: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A rendezvény szervezője nem garantál minimális látogatói létszámot, a várt látogatói szám elmaradása Eladó (jelentkező) részéről semmilyen jogcímet nem keletkeztet követelés érvényesítésére.</w:t>
            </w: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A rendezvény szervezője jogosult továbbá a rendezvényt részben vagy egészben törölni, vagy megrendezésének időpontját, helyét megváltoztatni, ha vis major esemény következik be.</w:t>
            </w:r>
          </w:p>
          <w:p w:rsidR="00792DE9" w:rsidRDefault="00792DE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Eladó a jelentkezési lap aláírásával a részvételi feltételeket elfogadja.</w:t>
            </w:r>
          </w:p>
        </w:tc>
      </w:tr>
    </w:tbl>
    <w:p w:rsidR="00792DE9" w:rsidRDefault="00792DE9"/>
    <w:p w:rsidR="00792DE9" w:rsidRDefault="00792DE9">
      <w:r>
        <w:rPr>
          <w:b/>
        </w:rPr>
        <w:t xml:space="preserve">Kelt.: </w:t>
      </w:r>
    </w:p>
    <w:p w:rsidR="00792DE9" w:rsidRDefault="00792DE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</w:t>
      </w:r>
    </w:p>
    <w:p w:rsidR="00792DE9" w:rsidRDefault="00792DE9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>
        <w:rPr>
          <w:b/>
        </w:rPr>
        <w:t>jelentkező aláírása</w:t>
      </w:r>
    </w:p>
    <w:sectPr w:rsidR="00792DE9">
      <w:pgSz w:w="11906" w:h="16838"/>
      <w:pgMar w:top="851" w:right="1417" w:bottom="56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b w:val="0"/>
        <w:color w:val="000000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07"/>
    <w:rsid w:val="00087127"/>
    <w:rsid w:val="00792DE9"/>
    <w:rsid w:val="00A65207"/>
    <w:rsid w:val="00B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Georgia" w:hAnsi="Georgia" w:cs="Georgia" w:hint="default"/>
      <w:b w:val="0"/>
      <w:color w:val="000000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Georgia" w:hAnsi="Georgia" w:cs="Georgia" w:hint="default"/>
      <w:b w:val="0"/>
      <w:color w:val="000000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Cserpes Attila</dc:creator>
  <cp:lastModifiedBy>Windows-felhasználó</cp:lastModifiedBy>
  <cp:revision>2</cp:revision>
  <cp:lastPrinted>1601-01-01T00:00:00Z</cp:lastPrinted>
  <dcterms:created xsi:type="dcterms:W3CDTF">2019-06-11T17:18:00Z</dcterms:created>
  <dcterms:modified xsi:type="dcterms:W3CDTF">2019-06-11T17:18:00Z</dcterms:modified>
</cp:coreProperties>
</file>